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6AB" w:rsidRPr="00A13ADA" w:rsidRDefault="00A266AB" w:rsidP="00A13AD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3ADA">
        <w:rPr>
          <w:rStyle w:val="a3"/>
          <w:rFonts w:ascii="Times New Roman" w:hAnsi="Times New Roman" w:cs="Times New Roman"/>
          <w:sz w:val="28"/>
          <w:szCs w:val="28"/>
        </w:rPr>
        <w:t>Протокол</w:t>
      </w:r>
    </w:p>
    <w:p w:rsidR="00A266AB" w:rsidRPr="00A13ADA" w:rsidRDefault="00A266AB" w:rsidP="00A13AD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3ADA">
        <w:rPr>
          <w:rStyle w:val="a3"/>
          <w:rFonts w:ascii="Times New Roman" w:hAnsi="Times New Roman" w:cs="Times New Roman"/>
          <w:sz w:val="28"/>
          <w:szCs w:val="28"/>
        </w:rPr>
        <w:t>начальной (максимальной) цены контракта</w:t>
      </w:r>
    </w:p>
    <w:p w:rsidR="00A266AB" w:rsidRPr="00A13ADA" w:rsidRDefault="00A266AB" w:rsidP="00A13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66AB" w:rsidRPr="00A13ADA" w:rsidRDefault="00A266AB" w:rsidP="00FD147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ADA">
        <w:rPr>
          <w:rFonts w:ascii="Times New Roman" w:hAnsi="Times New Roman" w:cs="Times New Roman"/>
          <w:b/>
          <w:sz w:val="28"/>
          <w:szCs w:val="28"/>
        </w:rPr>
        <w:t>Объект закупки</w:t>
      </w:r>
    </w:p>
    <w:p w:rsidR="00D73AF5" w:rsidRPr="00D73AF5" w:rsidRDefault="00D73AF5" w:rsidP="00D73AF5">
      <w:pPr>
        <w:spacing w:line="276" w:lineRule="auto"/>
        <w:ind w:firstLine="0"/>
        <w:rPr>
          <w:rFonts w:ascii="Times New Roman" w:hAnsi="Times New Roman" w:cs="Courier New"/>
          <w:bCs/>
          <w:sz w:val="28"/>
          <w:szCs w:val="28"/>
          <w:lang w:bidi="ru-RU"/>
        </w:rPr>
      </w:pPr>
      <w:r w:rsidRPr="00D73AF5">
        <w:rPr>
          <w:rFonts w:ascii="Times New Roman" w:hAnsi="Times New Roman" w:cs="Courier New"/>
          <w:bCs/>
          <w:sz w:val="28"/>
          <w:szCs w:val="28"/>
          <w:lang w:bidi="ru-RU"/>
        </w:rPr>
        <w:t>Выполнение комплексных инженерных изысканий для объекта: «Устройство подъезда с площадкой (пирс) для установки пожарных автомобилей и забора воды в пос. Волчевка, г. Нижний Тагил»</w:t>
      </w:r>
    </w:p>
    <w:p w:rsidR="007A3FCD" w:rsidRDefault="007A3FCD" w:rsidP="00FD1476">
      <w:pPr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A13ADA" w:rsidRPr="00A13ADA" w:rsidRDefault="00A266AB" w:rsidP="00FD1476">
      <w:pPr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A13ADA">
        <w:rPr>
          <w:rFonts w:ascii="Times New Roman" w:hAnsi="Times New Roman" w:cs="Times New Roman"/>
          <w:b/>
          <w:sz w:val="28"/>
          <w:szCs w:val="28"/>
        </w:rPr>
        <w:t>Начальная (максимальная) цена контракта</w:t>
      </w:r>
      <w:r w:rsidR="00BD0D35" w:rsidRPr="00A13A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3ADA">
        <w:rPr>
          <w:rFonts w:ascii="Times New Roman" w:hAnsi="Times New Roman" w:cs="Times New Roman"/>
          <w:b/>
          <w:sz w:val="28"/>
          <w:szCs w:val="28"/>
        </w:rPr>
        <w:t>составляет</w:t>
      </w:r>
      <w:r w:rsidR="006D6B95" w:rsidRPr="00A13ADA">
        <w:rPr>
          <w:rFonts w:ascii="Times New Roman" w:hAnsi="Times New Roman" w:cs="Times New Roman"/>
          <w:b/>
          <w:sz w:val="28"/>
          <w:szCs w:val="28"/>
        </w:rPr>
        <w:t>:</w:t>
      </w:r>
    </w:p>
    <w:p w:rsidR="00E00E60" w:rsidRDefault="00935531" w:rsidP="006213A7">
      <w:pPr>
        <w:spacing w:line="276" w:lineRule="auto"/>
        <w:ind w:firstLine="0"/>
        <w:rPr>
          <w:rFonts w:ascii="Times New Roman" w:hAnsi="Times New Roman" w:cs="Courier New"/>
          <w:sz w:val="28"/>
          <w:szCs w:val="28"/>
        </w:rPr>
      </w:pPr>
      <w:r>
        <w:rPr>
          <w:rFonts w:ascii="Times New Roman" w:hAnsi="Times New Roman" w:cs="Courier New"/>
          <w:sz w:val="28"/>
          <w:szCs w:val="28"/>
        </w:rPr>
        <w:t>277720</w:t>
      </w:r>
      <w:r w:rsidR="00D73AF5" w:rsidRPr="00D73AF5">
        <w:rPr>
          <w:rFonts w:ascii="Times New Roman" w:hAnsi="Times New Roman" w:cs="Courier New"/>
          <w:sz w:val="28"/>
          <w:szCs w:val="28"/>
        </w:rPr>
        <w:t xml:space="preserve"> (</w:t>
      </w:r>
      <w:r>
        <w:rPr>
          <w:rFonts w:ascii="Times New Roman" w:hAnsi="Times New Roman" w:cs="Courier New"/>
          <w:sz w:val="28"/>
          <w:szCs w:val="28"/>
        </w:rPr>
        <w:t>двести семьдесят семь тысяч семьсот двадцать</w:t>
      </w:r>
      <w:r w:rsidR="00D73AF5" w:rsidRPr="00D73AF5">
        <w:rPr>
          <w:rFonts w:ascii="Times New Roman" w:hAnsi="Times New Roman" w:cs="Courier New"/>
          <w:sz w:val="28"/>
          <w:szCs w:val="28"/>
        </w:rPr>
        <w:t>) рублей</w:t>
      </w:r>
      <w:r>
        <w:rPr>
          <w:rFonts w:ascii="Times New Roman" w:hAnsi="Times New Roman" w:cs="Courier New"/>
          <w:sz w:val="28"/>
          <w:szCs w:val="28"/>
        </w:rPr>
        <w:t xml:space="preserve"> 58 копеек</w:t>
      </w:r>
    </w:p>
    <w:p w:rsidR="00D73AF5" w:rsidRPr="00FD1476" w:rsidRDefault="00D73AF5" w:rsidP="006213A7">
      <w:pPr>
        <w:spacing w:line="276" w:lineRule="auto"/>
        <w:ind w:firstLine="0"/>
      </w:pPr>
    </w:p>
    <w:p w:rsidR="00A266AB" w:rsidRPr="00A13ADA" w:rsidRDefault="00A13ADA" w:rsidP="00FD1476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A266AB" w:rsidRPr="00A13ADA">
        <w:rPr>
          <w:rFonts w:ascii="Times New Roman" w:hAnsi="Times New Roman" w:cs="Times New Roman"/>
          <w:b/>
          <w:sz w:val="28"/>
          <w:szCs w:val="28"/>
        </w:rPr>
        <w:t>ачальная (максимальная) цена контракта включает в себя расходы на</w:t>
      </w:r>
      <w:r w:rsidR="00A266AB" w:rsidRPr="00A13ADA">
        <w:rPr>
          <w:rFonts w:ascii="Times New Roman" w:hAnsi="Times New Roman" w:cs="Times New Roman"/>
          <w:sz w:val="28"/>
          <w:szCs w:val="28"/>
        </w:rPr>
        <w:t xml:space="preserve"> выполнение</w:t>
      </w:r>
      <w:r w:rsidR="007A3FCD">
        <w:rPr>
          <w:rFonts w:ascii="Times New Roman" w:hAnsi="Times New Roman" w:cs="Times New Roman"/>
          <w:sz w:val="28"/>
          <w:szCs w:val="28"/>
        </w:rPr>
        <w:t xml:space="preserve"> инженерно-геодезических</w:t>
      </w:r>
      <w:r w:rsidR="00935531">
        <w:rPr>
          <w:rFonts w:ascii="Times New Roman" w:hAnsi="Times New Roman" w:cs="Times New Roman"/>
          <w:sz w:val="28"/>
          <w:szCs w:val="28"/>
        </w:rPr>
        <w:t xml:space="preserve">, инженерно-геологических </w:t>
      </w:r>
      <w:bookmarkStart w:id="0" w:name="_GoBack"/>
      <w:bookmarkEnd w:id="0"/>
      <w:r w:rsidR="007A3FCD">
        <w:rPr>
          <w:rFonts w:ascii="Times New Roman" w:hAnsi="Times New Roman" w:cs="Times New Roman"/>
          <w:sz w:val="28"/>
          <w:szCs w:val="28"/>
        </w:rPr>
        <w:t xml:space="preserve">изысканий </w:t>
      </w:r>
      <w:r w:rsidR="005745B2">
        <w:rPr>
          <w:rFonts w:ascii="Times New Roman" w:hAnsi="Times New Roman" w:cs="Times New Roman"/>
          <w:sz w:val="28"/>
          <w:szCs w:val="28"/>
        </w:rPr>
        <w:t xml:space="preserve">в </w:t>
      </w:r>
      <w:r w:rsidR="00526FEE">
        <w:rPr>
          <w:rFonts w:ascii="Times New Roman" w:hAnsi="Times New Roman" w:cs="Times New Roman"/>
          <w:sz w:val="28"/>
          <w:szCs w:val="28"/>
        </w:rPr>
        <w:t>соответствии с документом «Техническое задание».</w:t>
      </w:r>
    </w:p>
    <w:p w:rsidR="00A13ADA" w:rsidRPr="00A13ADA" w:rsidRDefault="00A13ADA" w:rsidP="00FD147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66AB" w:rsidRPr="00A13ADA" w:rsidRDefault="00A266AB" w:rsidP="00FD147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ADA">
        <w:rPr>
          <w:rFonts w:ascii="Times New Roman" w:hAnsi="Times New Roman" w:cs="Times New Roman"/>
          <w:b/>
          <w:sz w:val="28"/>
          <w:szCs w:val="28"/>
        </w:rPr>
        <w:t>Приложение:</w:t>
      </w:r>
    </w:p>
    <w:p w:rsidR="00A266AB" w:rsidRPr="00A13ADA" w:rsidRDefault="00A266AB" w:rsidP="00FD1476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ADA">
        <w:rPr>
          <w:rFonts w:ascii="Times New Roman" w:hAnsi="Times New Roman" w:cs="Times New Roman"/>
          <w:sz w:val="28"/>
          <w:szCs w:val="28"/>
        </w:rPr>
        <w:t>Расчет начальной (максимальной) цены контракта.</w:t>
      </w:r>
    </w:p>
    <w:p w:rsidR="00A13ADA" w:rsidRDefault="00A13ADA" w:rsidP="00FD147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3ADA" w:rsidRDefault="00A13ADA" w:rsidP="00FD1476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66AB" w:rsidRPr="00A13ADA" w:rsidRDefault="00A266AB" w:rsidP="00A13ADA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ADA">
        <w:rPr>
          <w:rFonts w:ascii="Times New Roman" w:hAnsi="Times New Roman" w:cs="Times New Roman"/>
          <w:b/>
          <w:sz w:val="28"/>
          <w:szCs w:val="28"/>
        </w:rPr>
        <w:t>Заказчик:</w:t>
      </w:r>
    </w:p>
    <w:p w:rsidR="00401726" w:rsidRPr="00A13ADA" w:rsidRDefault="00FD1476" w:rsidP="00A13AD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266AB" w:rsidRPr="00A13ADA">
        <w:rPr>
          <w:rFonts w:ascii="Times New Roman" w:hAnsi="Times New Roman" w:cs="Times New Roman"/>
          <w:sz w:val="28"/>
          <w:szCs w:val="28"/>
        </w:rPr>
        <w:t>иректор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66AB" w:rsidRPr="00A13ADA">
        <w:rPr>
          <w:rFonts w:ascii="Times New Roman" w:hAnsi="Times New Roman" w:cs="Times New Roman"/>
          <w:sz w:val="28"/>
          <w:szCs w:val="28"/>
        </w:rPr>
        <w:t>МБУ «Тагилгражданпроект</w:t>
      </w:r>
      <w:r w:rsidR="00A13ADA">
        <w:rPr>
          <w:rFonts w:ascii="Times New Roman" w:hAnsi="Times New Roman" w:cs="Times New Roman"/>
          <w:sz w:val="28"/>
          <w:szCs w:val="28"/>
        </w:rPr>
        <w:t xml:space="preserve">»  </w:t>
      </w:r>
      <w:r w:rsidR="006213A7">
        <w:rPr>
          <w:rFonts w:ascii="Times New Roman" w:hAnsi="Times New Roman" w:cs="Times New Roman"/>
          <w:sz w:val="28"/>
          <w:szCs w:val="28"/>
        </w:rPr>
        <w:t xml:space="preserve">                               Леванов А.В.</w:t>
      </w:r>
    </w:p>
    <w:sectPr w:rsidR="00401726" w:rsidRPr="00A13ADA" w:rsidSect="00401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6AB"/>
    <w:rsid w:val="00021BB8"/>
    <w:rsid w:val="000C20C9"/>
    <w:rsid w:val="000F4117"/>
    <w:rsid w:val="00160AD6"/>
    <w:rsid w:val="00181AAB"/>
    <w:rsid w:val="00197079"/>
    <w:rsid w:val="001C6D3E"/>
    <w:rsid w:val="001F34BD"/>
    <w:rsid w:val="00211C07"/>
    <w:rsid w:val="00226AF3"/>
    <w:rsid w:val="002A4E95"/>
    <w:rsid w:val="0032124B"/>
    <w:rsid w:val="00334419"/>
    <w:rsid w:val="003D12E0"/>
    <w:rsid w:val="00401726"/>
    <w:rsid w:val="00416ED1"/>
    <w:rsid w:val="00524454"/>
    <w:rsid w:val="00526FEE"/>
    <w:rsid w:val="005411C0"/>
    <w:rsid w:val="00556E0C"/>
    <w:rsid w:val="005745B2"/>
    <w:rsid w:val="005C51B1"/>
    <w:rsid w:val="00604AF7"/>
    <w:rsid w:val="006213A7"/>
    <w:rsid w:val="00665C37"/>
    <w:rsid w:val="006712A8"/>
    <w:rsid w:val="006D6533"/>
    <w:rsid w:val="006D6B95"/>
    <w:rsid w:val="007126C2"/>
    <w:rsid w:val="0071398A"/>
    <w:rsid w:val="00735737"/>
    <w:rsid w:val="00741F0F"/>
    <w:rsid w:val="0078763C"/>
    <w:rsid w:val="007A3FCD"/>
    <w:rsid w:val="007E7DB0"/>
    <w:rsid w:val="00815452"/>
    <w:rsid w:val="00831FE2"/>
    <w:rsid w:val="00866165"/>
    <w:rsid w:val="008C6556"/>
    <w:rsid w:val="008C7113"/>
    <w:rsid w:val="0091318A"/>
    <w:rsid w:val="00935531"/>
    <w:rsid w:val="009432E7"/>
    <w:rsid w:val="00966271"/>
    <w:rsid w:val="00A13ADA"/>
    <w:rsid w:val="00A266AB"/>
    <w:rsid w:val="00A35A13"/>
    <w:rsid w:val="00A8069A"/>
    <w:rsid w:val="00AA5E9E"/>
    <w:rsid w:val="00B06E86"/>
    <w:rsid w:val="00B74146"/>
    <w:rsid w:val="00B8191C"/>
    <w:rsid w:val="00B86B52"/>
    <w:rsid w:val="00BB574F"/>
    <w:rsid w:val="00BD0D35"/>
    <w:rsid w:val="00CC35E8"/>
    <w:rsid w:val="00D265FA"/>
    <w:rsid w:val="00D379CC"/>
    <w:rsid w:val="00D64F4F"/>
    <w:rsid w:val="00D73AF5"/>
    <w:rsid w:val="00DA681A"/>
    <w:rsid w:val="00E00E60"/>
    <w:rsid w:val="00E0633C"/>
    <w:rsid w:val="00E14157"/>
    <w:rsid w:val="00E838CB"/>
    <w:rsid w:val="00E86647"/>
    <w:rsid w:val="00E8673E"/>
    <w:rsid w:val="00ED32E6"/>
    <w:rsid w:val="00F15E97"/>
    <w:rsid w:val="00FD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55B3F"/>
  <w15:docId w15:val="{E64C7771-EDFC-4DD6-9160-11F286CAB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6A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A266AB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A266AB"/>
    <w:pPr>
      <w:ind w:firstLine="0"/>
      <w:jc w:val="left"/>
    </w:pPr>
    <w:rPr>
      <w:rFonts w:ascii="Courier New" w:hAnsi="Courier New" w:cs="Courier New"/>
    </w:rPr>
  </w:style>
  <w:style w:type="paragraph" w:styleId="a5">
    <w:name w:val="Body Text"/>
    <w:basedOn w:val="a"/>
    <w:link w:val="a6"/>
    <w:rsid w:val="00A13ADA"/>
    <w:pPr>
      <w:suppressAutoHyphens/>
      <w:autoSpaceDE/>
      <w:autoSpaceDN/>
      <w:adjustRightInd/>
      <w:spacing w:after="120" w:line="100" w:lineRule="atLeast"/>
      <w:ind w:firstLine="0"/>
      <w:jc w:val="left"/>
      <w:textAlignment w:val="baseline"/>
    </w:pPr>
    <w:rPr>
      <w:rFonts w:ascii="Times New Roman" w:eastAsia="Lucida Sans Unicode" w:hAnsi="Times New Roman" w:cs="Tahoma"/>
      <w:kern w:val="1"/>
      <w:lang w:bidi="ru-RU"/>
    </w:rPr>
  </w:style>
  <w:style w:type="character" w:customStyle="1" w:styleId="a6">
    <w:name w:val="Основной текст Знак"/>
    <w:basedOn w:val="a0"/>
    <w:link w:val="a5"/>
    <w:rsid w:val="00A13ADA"/>
    <w:rPr>
      <w:rFonts w:ascii="Times New Roman" w:eastAsia="Lucida Sans Unicode" w:hAnsi="Times New Roman" w:cs="Tahoma"/>
      <w:kern w:val="1"/>
      <w:sz w:val="24"/>
      <w:szCs w:val="24"/>
      <w:lang w:bidi="ru-RU"/>
    </w:rPr>
  </w:style>
  <w:style w:type="paragraph" w:styleId="a7">
    <w:name w:val="Balloon Text"/>
    <w:basedOn w:val="a"/>
    <w:link w:val="a8"/>
    <w:uiPriority w:val="99"/>
    <w:semiHidden/>
    <w:unhideWhenUsed/>
    <w:rsid w:val="00D73AF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73AF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Пользователь</cp:lastModifiedBy>
  <cp:revision>4</cp:revision>
  <cp:lastPrinted>2026-06-23T09:48:00Z</cp:lastPrinted>
  <dcterms:created xsi:type="dcterms:W3CDTF">2026-06-23T09:48:00Z</dcterms:created>
  <dcterms:modified xsi:type="dcterms:W3CDTF">2026-07-30T10:55:00Z</dcterms:modified>
</cp:coreProperties>
</file>