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proofErr w:type="gramStart"/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proofErr w:type="gramEnd"/>
      <w:r w:rsidR="00A22F0A" w:rsidRPr="00A22F0A">
        <w:rPr>
          <w:rFonts w:ascii="Liberation Serif" w:hAnsi="Liberation Serif" w:cstheme="minorHAnsi"/>
          <w:bCs/>
          <w:sz w:val="28"/>
          <w:szCs w:val="28"/>
        </w:rPr>
        <w:t xml:space="preserve"> сделкой;</w:t>
      </w:r>
    </w:p>
    <w:p w14:paraId="11142568" w14:textId="77777777" w:rsidR="00D4505A" w:rsidRPr="005E6D7F" w:rsidRDefault="00287297" w:rsidP="00D4505A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7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пунктами 3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8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5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, </w:t>
      </w:r>
      <w:hyperlink r:id="rId9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7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10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11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1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</w:t>
      </w:r>
      <w:proofErr w:type="gramEnd"/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может быть также включено положение о соответствии участника закупки требованиям, установленным </w:t>
      </w:r>
      <w:hyperlink r:id="rId12" w:history="1">
        <w:r w:rsidR="00D4505A" w:rsidRPr="005E6D7F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4505A" w:rsidRPr="005E6D7F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11CFAB1B" w14:textId="23B926D9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дств в к</w:t>
      </w:r>
      <w:proofErr w:type="gramEnd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EA15700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1E93839A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287297">
        <w:rPr>
          <w:rFonts w:ascii="Liberation Serif" w:hAnsi="Liberation Serif" w:cstheme="minorHAnsi"/>
          <w:sz w:val="28"/>
          <w:szCs w:val="28"/>
        </w:rPr>
        <w:t>на участие в закупке;</w:t>
      </w:r>
    </w:p>
    <w:p w14:paraId="77FF3491" w14:textId="0C40A17A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3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458268A7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(далее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–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ПП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РФ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информацией</w:t>
      </w:r>
      <w:r w:rsidR="00867ECB" w:rsidRP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 документами, подтверждающими страну происхождения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товара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для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66C34332" w14:textId="5ED1E85D" w:rsidR="00CD6C14" w:rsidRPr="00CD6C14" w:rsidRDefault="00AF3ABA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AF3ABA">
        <w:rPr>
          <w:rFonts w:ascii="Liberation Serif" w:hAnsi="Liberation Serif" w:cstheme="minorHAnsi"/>
          <w:sz w:val="28"/>
          <w:szCs w:val="28"/>
        </w:rPr>
        <w:t>а)</w:t>
      </w:r>
      <w:r w:rsidRPr="00AF3ABA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="00CD6C14"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из Российской Федерации - номер реестровой записи из </w:t>
      </w:r>
      <w:hyperlink r:id="rId14" w:history="1">
        <w:r w:rsidR="00CD6C14"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реестра</w:t>
        </w:r>
      </w:hyperlink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15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статьей 17</w:t>
        </w:r>
      </w:hyperlink>
      <w:r w:rsidR="00CD6C14">
        <w:rPr>
          <w:rFonts w:ascii="Liberation Serif" w:hAnsi="Liberation Serif" w:cstheme="minorHAnsi"/>
          <w:sz w:val="28"/>
          <w:szCs w:val="28"/>
        </w:rPr>
        <w:t>.1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CD6C14">
        <w:rPr>
          <w:rFonts w:ascii="Liberation Serif" w:hAnsi="Liberation Serif" w:cstheme="minorHAnsi"/>
          <w:sz w:val="28"/>
          <w:szCs w:val="28"/>
        </w:rPr>
        <w:t>»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и </w:t>
      </w:r>
      <w:r w:rsidR="00CD6C14" w:rsidRPr="00CD6C14">
        <w:rPr>
          <w:rFonts w:ascii="Liberation Serif" w:hAnsi="Liberation Serif" w:cstheme="minorHAnsi"/>
          <w:sz w:val="28"/>
          <w:szCs w:val="28"/>
        </w:rPr>
        <w:lastRenderedPageBreak/>
        <w:t xml:space="preserve">предусмотренная </w:t>
      </w:r>
      <w:hyperlink r:id="rId16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пунктом 1</w:t>
        </w:r>
      </w:hyperlink>
      <w:hyperlink r:id="rId17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 </w:t>
        </w:r>
      </w:hyperlink>
      <w:r w:rsidR="00CD6C14">
        <w:rPr>
          <w:rFonts w:ascii="Liberation Serif" w:hAnsi="Liberation Serif" w:cstheme="minorHAnsi"/>
          <w:sz w:val="28"/>
          <w:szCs w:val="28"/>
        </w:rPr>
        <w:t>(1)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</w:t>
      </w:r>
      <w:proofErr w:type="gramEnd"/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от 17 июля 2015 г. </w:t>
      </w:r>
      <w:r w:rsidR="00CD6C14">
        <w:rPr>
          <w:rFonts w:ascii="Liberation Serif" w:hAnsi="Liberation Serif" w:cstheme="minorHAnsi"/>
          <w:sz w:val="28"/>
          <w:szCs w:val="28"/>
        </w:rPr>
        <w:t>№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 719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подтверждении производства ро</w:t>
      </w:r>
      <w:r w:rsidR="00CD6C14">
        <w:rPr>
          <w:rFonts w:ascii="Liberation Serif" w:hAnsi="Liberation Serif" w:cstheme="minorHAnsi"/>
          <w:sz w:val="28"/>
          <w:szCs w:val="28"/>
        </w:rPr>
        <w:t>ссийской промышленной продукции» (далее – ПП РФ 719)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</w:t>
      </w:r>
      <w:r w:rsidR="00CD6C14" w:rsidRPr="00CD6C14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6BF5C33B" w14:textId="09384D54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bookmarkStart w:id="0" w:name="sub_312"/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 за выполнение (освоение) на территории Российской Федерации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</w:t>
      </w:r>
      <w:r w:rsidRPr="00CD6C14">
        <w:rPr>
          <w:rFonts w:ascii="Liberation Serif" w:hAnsi="Liberation Serif" w:cstheme="minorHAnsi"/>
          <w:sz w:val="28"/>
          <w:szCs w:val="28"/>
        </w:rPr>
        <w:t xml:space="preserve">, определенное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значение, определенное для целей осуществления закупок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(если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 в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proofErr w:type="gramStart"/>
      <w:r w:rsidRPr="00CD6C14">
        <w:rPr>
          <w:rFonts w:ascii="Liberation Serif" w:hAnsi="Liberation Serif" w:cstheme="minorHAnsi"/>
          <w:sz w:val="28"/>
          <w:szCs w:val="28"/>
        </w:rPr>
        <w:t>отношении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такого товара определено значение для целей осуществления закупок);</w:t>
      </w:r>
    </w:p>
    <w:bookmarkEnd w:id="0"/>
    <w:p w14:paraId="4E4FA81E" w14:textId="7DB2DDAF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первого уровня или радиоэлектронной продукцией второго уровня);</w:t>
      </w:r>
    </w:p>
    <w:p w14:paraId="1394BB25" w14:textId="0ED45593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D6C14">
        <w:rPr>
          <w:rFonts w:ascii="Liberation Serif" w:hAnsi="Liberation Serif" w:cstheme="minorHAnsi"/>
          <w:sz w:val="28"/>
          <w:szCs w:val="28"/>
        </w:rPr>
        <w:t xml:space="preserve">б)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из государств - членов Евразийского экономического союза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, за исключением Российской Федерации, -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номер реестровой записи из </w:t>
      </w:r>
      <w:hyperlink r:id="rId18" w:history="1">
        <w:r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евразийского реестра</w:t>
        </w:r>
      </w:hyperlink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промышленных товаров государств - членов Евразийского экономического союза,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C13073">
        <w:rPr>
          <w:rFonts w:ascii="Liberation Serif" w:hAnsi="Liberation Serif" w:cstheme="minorHAnsi"/>
          <w:sz w:val="28"/>
          <w:szCs w:val="28"/>
        </w:rPr>
        <w:t>порядо</w:t>
      </w:r>
      <w:r w:rsidRPr="00CD6C14">
        <w:rPr>
          <w:rFonts w:ascii="Liberation Serif" w:hAnsi="Liberation Serif" w:cstheme="minorHAnsi"/>
          <w:sz w:val="28"/>
          <w:szCs w:val="28"/>
        </w:rPr>
        <w:t>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4BDC45AB" w14:textId="77777777" w:rsidR="00CD6C14" w:rsidRPr="00C13073" w:rsidRDefault="00CD6C14" w:rsidP="00CD6C14">
      <w:pPr>
        <w:jc w:val="both"/>
        <w:rPr>
          <w:rFonts w:ascii="Liberation Serif" w:hAnsi="Liberation Serif" w:cstheme="minorHAnsi"/>
          <w:b/>
          <w:sz w:val="28"/>
          <w:szCs w:val="28"/>
        </w:rPr>
      </w:pPr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значение, определенное правом Евразийского экономического союза;</w:t>
      </w:r>
      <w:proofErr w:type="gramEnd"/>
    </w:p>
    <w:p w14:paraId="5C69990C" w14:textId="30863730" w:rsidR="00CD6C14" w:rsidRPr="00C13073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в соответствии с правом Евразийского экономического союза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</w:t>
      </w:r>
      <w:r w:rsidRPr="00E30625">
        <w:rPr>
          <w:rFonts w:ascii="Liberation Serif" w:hAnsi="Liberation Serif" w:cstheme="minorHAnsi"/>
          <w:b/>
          <w:sz w:val="28"/>
          <w:szCs w:val="28"/>
        </w:rPr>
        <w:t>первого уровня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или радиоэлектро</w:t>
      </w:r>
      <w:r w:rsidR="00C13073">
        <w:rPr>
          <w:rFonts w:ascii="Liberation Serif" w:hAnsi="Liberation Serif" w:cstheme="minorHAnsi"/>
          <w:sz w:val="28"/>
          <w:szCs w:val="28"/>
        </w:rPr>
        <w:t xml:space="preserve">нной продукцией </w:t>
      </w:r>
      <w:r w:rsidR="00C13073" w:rsidRPr="00E3062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C13073">
        <w:rPr>
          <w:rFonts w:ascii="Liberation Serif" w:hAnsi="Liberation Serif" w:cstheme="minorHAnsi"/>
          <w:sz w:val="28"/>
          <w:szCs w:val="28"/>
        </w:rPr>
        <w:t>).</w:t>
      </w:r>
    </w:p>
    <w:p w14:paraId="6A59BE8B" w14:textId="49CA7603" w:rsidR="00894A53" w:rsidRP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</w:t>
      </w:r>
      <w:r w:rsidRPr="00894A53">
        <w:rPr>
          <w:rFonts w:ascii="Liberation Serif" w:hAnsi="Liberation Serif" w:cstheme="minorHAnsi"/>
          <w:sz w:val="28"/>
          <w:szCs w:val="28"/>
        </w:rPr>
        <w:lastRenderedPageBreak/>
        <w:t>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6E8EDD5" w14:textId="799A837F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«а»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>
        <w:rPr>
          <w:rFonts w:ascii="Liberation Serif" w:hAnsi="Liberation Serif" w:cstheme="minorHAnsi"/>
          <w:sz w:val="28"/>
          <w:szCs w:val="28"/>
        </w:rPr>
        <w:t>1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>14 Федерального закона – заявка на участие в закупке, содержащая предложение о поставке товара, происходящего из иностранного государства, подлежит отклонению в соответст</w:t>
      </w:r>
      <w:r w:rsidR="00894A53">
        <w:rPr>
          <w:rFonts w:ascii="Liberation Serif" w:hAnsi="Liberation Serif" w:cstheme="minorHAnsi"/>
          <w:sz w:val="28"/>
          <w:szCs w:val="28"/>
        </w:rPr>
        <w:t>вии с Федеральным законом.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</w:p>
    <w:p w14:paraId="0A6E0264" w14:textId="77777777" w:rsidR="003D20F4" w:rsidRDefault="003D20F4" w:rsidP="003D20F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D20F4">
        <w:rPr>
          <w:rFonts w:ascii="Liberation Serif" w:hAnsi="Liberation Serif" w:cstheme="minorHAnsi"/>
          <w:sz w:val="28"/>
          <w:szCs w:val="28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7AF8DED" w14:textId="77777777" w:rsidR="007625D9" w:rsidRPr="00DC0015" w:rsidRDefault="007625D9" w:rsidP="007625D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C0015">
        <w:rPr>
          <w:rFonts w:ascii="Liberation Serif" w:hAnsi="Liberation Serif" w:cstheme="minorHAnsi"/>
          <w:sz w:val="28"/>
          <w:szCs w:val="28"/>
        </w:rPr>
        <w:t xml:space="preserve">Положения </w:t>
      </w:r>
      <w:hyperlink r:id="rId19" w:history="1">
        <w:r w:rsidRPr="00DC0015">
          <w:rPr>
            <w:rFonts w:ascii="Liberation Serif" w:hAnsi="Liberation Serif" w:cstheme="minorHAnsi"/>
            <w:sz w:val="28"/>
            <w:szCs w:val="28"/>
          </w:rPr>
          <w:t>абзаца второго подпункта «а» пункта 3</w:t>
        </w:r>
      </w:hyperlink>
      <w:r w:rsidRPr="00DC0015">
        <w:rPr>
          <w:rFonts w:ascii="Liberation Serif" w:hAnsi="Liberation Serif" w:cstheme="minorHAnsi"/>
          <w:sz w:val="28"/>
          <w:szCs w:val="28"/>
        </w:rPr>
        <w:t xml:space="preserve"> ПП РФ 1875</w:t>
      </w:r>
      <w:r>
        <w:rPr>
          <w:rFonts w:ascii="Liberation Serif" w:hAnsi="Liberation Serif" w:cstheme="minorHAnsi"/>
          <w:sz w:val="28"/>
          <w:szCs w:val="28"/>
        </w:rPr>
        <w:t xml:space="preserve"> (</w:t>
      </w:r>
      <w:r w:rsidRPr="00DC0015">
        <w:rPr>
          <w:rFonts w:ascii="Liberation Serif" w:hAnsi="Liberation Serif" w:cstheme="minorHAnsi"/>
          <w:b/>
          <w:bCs/>
          <w:sz w:val="28"/>
          <w:szCs w:val="28"/>
        </w:rPr>
        <w:t>о совокупном количестве баллов</w:t>
      </w:r>
      <w:r>
        <w:rPr>
          <w:rFonts w:ascii="Liberation Serif" w:hAnsi="Liberation Serif" w:cstheme="minorHAnsi"/>
          <w:b/>
          <w:bCs/>
          <w:sz w:val="28"/>
          <w:szCs w:val="28"/>
        </w:rPr>
        <w:t xml:space="preserve">) </w:t>
      </w:r>
      <w:r w:rsidRPr="00DC0015">
        <w:rPr>
          <w:rFonts w:ascii="Liberation Serif" w:hAnsi="Liberation Serif" w:cs="Liberation Serif"/>
          <w:b/>
          <w:bCs/>
          <w:sz w:val="28"/>
          <w:szCs w:val="28"/>
        </w:rPr>
        <w:t>не применяются</w:t>
      </w:r>
      <w:r w:rsidRPr="00DC0015">
        <w:rPr>
          <w:rFonts w:ascii="Liberation Serif" w:hAnsi="Liberation Serif" w:cs="Liberation Serif"/>
          <w:bCs/>
          <w:sz w:val="28"/>
          <w:szCs w:val="28"/>
        </w:rPr>
        <w:t xml:space="preserve"> в</w:t>
      </w:r>
      <w:r w:rsidRPr="00DC0015">
        <w:rPr>
          <w:rFonts w:ascii="Liberation Serif" w:hAnsi="Liberation Serif" w:cstheme="minorHAnsi"/>
          <w:sz w:val="28"/>
          <w:szCs w:val="28"/>
        </w:rPr>
        <w:t xml:space="preserve"> соответствии с установленными требованиями подпункта «н» пункта 10 ПП РФ 1875.</w:t>
      </w:r>
    </w:p>
    <w:p w14:paraId="54E4B5F5" w14:textId="77777777" w:rsidR="007625D9" w:rsidRDefault="007625D9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6B7065F9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18004651" w14:textId="77777777" w:rsidR="00D4505A" w:rsidRPr="006A6176" w:rsidRDefault="00C51EAB" w:rsidP="00D4505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0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1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2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3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4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5" w:history="1">
        <w:r w:rsidR="00D4505A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4505A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2401E788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ется после заключения контракта;</w:t>
      </w:r>
      <w:proofErr w:type="gramEnd"/>
    </w:p>
    <w:p w14:paraId="5EC6B1FB" w14:textId="0B4E7B7D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2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27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D4505A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41B9EE6F" w14:textId="7F3290B5" w:rsidR="002B3BD9" w:rsidRDefault="001979AC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2B3BD9"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 w:rsidR="008C12C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</w:t>
      </w:r>
      <w:r w:rsidR="00C458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1B1FB1"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 w:rsidR="00CF6C3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 w:rsid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характеристики предлагаемого участником закупки товара в части характеристик, содержащихся в разделе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>«Информация об объекте закупки»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электронного аукциона </w:t>
      </w:r>
      <w:r w:rsidR="00DF780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29" w:history="1">
        <w:r w:rsidR="00A53CB7"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34FCA6DD" w14:textId="03BDC441" w:rsidR="000E1FD9" w:rsidRPr="00390EAB" w:rsidRDefault="003E65D3" w:rsidP="002B3BD9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ри наличии у товара товарного знака участник закупки путем заполнения экранных форм веб-интерфейса электронной площадки  </w:t>
      </w:r>
      <w:r w:rsidR="009A3860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может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FDDA201" w14:textId="5D1A996A" w:rsidR="003E65D3" w:rsidRPr="003E65D3" w:rsidRDefault="001E3034" w:rsidP="003E65D3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="00604965"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ФГБУ «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Федеральный институт промышленной собственности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»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) либо на сайте Всемирной организации интеллектуальной собственности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(ВОИС)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</w:t>
      </w:r>
      <w:r w:rsidR="003E65D3"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заявка такого участника закупки будет отклонена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="003E65D3"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5BF519C9" w14:textId="77777777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CEFF34F" w14:textId="79842C05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1122624" w14:textId="67E5C6F3" w:rsidR="002B3BD9" w:rsidRPr="00F71BE8" w:rsidRDefault="002B3BD9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характеристики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1B368F"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1B368F" w:rsidRPr="001B368F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т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указаны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участником закупки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заявке на участие в закупке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путем заполнения экранных форм веб-интерфейса электронной площадки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C12C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такого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692A6C5A" w14:textId="7B1F1F55" w:rsidR="008E31C2" w:rsidRPr="00F71BE8" w:rsidRDefault="0026704F" w:rsidP="008E31C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частник закупки вправе дополнительно представить</w:t>
      </w:r>
      <w:r w:rsidR="008E31C2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части характеристик, содержащихся в разделе «Информация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электронного аукциона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 реквизитов в файле</w:t>
      </w:r>
      <w:proofErr w:type="gramEnd"/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формате PDF). </w:t>
      </w:r>
    </w:p>
    <w:p w14:paraId="504DF7F0" w14:textId="2C58E950" w:rsidR="002B3BD9" w:rsidRPr="002B3BD9" w:rsidRDefault="002B3BD9" w:rsidP="002B3BD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E13012"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указан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ы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ми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участником закупки в заявке на участие в закупке путем заполнения экранных форм веб-интерфейса электронной площадки и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данными,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представленными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ах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предлагаемого участником закупки товара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сформированную без использования электронной площадки, в том числе электронного образа 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бумажного документа (документа на бумажном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="002A34C2"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информация</w:t>
      </w:r>
      <w:r w:rsidR="00CB4E0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</w:t>
      </w:r>
      <w:r w:rsidR="002A34C2"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 w:rsidR="001247B5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5717D976" w14:textId="13E2CAD7" w:rsidR="00B57B1F" w:rsidRPr="0014600C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 w:rsidR="009A3860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знаком;</w:t>
      </w:r>
    </w:p>
    <w:p w14:paraId="673B5BB2" w14:textId="31BDE38D" w:rsidR="001B1FB1" w:rsidRPr="00F71BE8" w:rsidRDefault="00B57B1F" w:rsidP="001B1FB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5854E8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B1FB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должен указать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наименование страны происхождения товара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7C1684CD" w14:textId="2A3B11A3" w:rsidR="001B1FB1" w:rsidRPr="001B1FB1" w:rsidRDefault="001B1FB1" w:rsidP="001B1FB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4710A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</w:t>
      </w:r>
      <w:r w:rsidR="00D4505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D4505A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41F0D496" w:rsidR="00B57B1F" w:rsidRPr="0014600C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2713B0" w:rsidRPr="0014600C">
        <w:rPr>
          <w:rFonts w:ascii="Liberation Serif" w:hAnsi="Liberation Serif" w:cstheme="minorHAnsi"/>
          <w:bCs/>
          <w:i/>
          <w:sz w:val="24"/>
          <w:szCs w:val="24"/>
        </w:rPr>
        <w:t>ния заявки</w:t>
      </w:r>
      <w:r w:rsidR="00D4505A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закупке;</w:t>
      </w:r>
    </w:p>
    <w:p w14:paraId="05FD82FB" w14:textId="61A9C9AE" w:rsidR="00141FFB" w:rsidRPr="00F71BE8" w:rsidRDefault="007B395E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3 ПП РФ 1875.</w:t>
      </w:r>
    </w:p>
    <w:p w14:paraId="35C32297" w14:textId="415891AA" w:rsidR="0092006C" w:rsidRPr="00F71BE8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75218448" w14:textId="0950D312" w:rsidR="0092006C" w:rsidRPr="004576A2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заявке на участие в закупке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>информации и документов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подтверждающих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страну происхождения товара для целей ПП РФ  1875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такая заявка приравнивается к заявке,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 </w:t>
      </w:r>
    </w:p>
    <w:p w14:paraId="7832A14E" w14:textId="3825200A" w:rsidR="008665BF" w:rsidRDefault="00E30993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 w:rsidRPr="00E30993">
        <w:rPr>
          <w:rFonts w:ascii="Liberation Serif" w:hAnsi="Liberation Serif" w:cstheme="minorHAnsi"/>
          <w:bCs/>
          <w:i/>
          <w:sz w:val="24"/>
          <w:szCs w:val="24"/>
        </w:rPr>
        <w:t>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поставке товара, происходящего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соответствии с Федеральным законом.</w:t>
      </w:r>
      <w:r w:rsidR="008665BF" w:rsidRPr="008665BF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</w:p>
    <w:p w14:paraId="1DEE0609" w14:textId="77777777" w:rsidR="00067AAA" w:rsidRDefault="00067AAA" w:rsidP="00067AA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67AAA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</w:t>
      </w:r>
      <w:r w:rsidRPr="00067AAA">
        <w:rPr>
          <w:rFonts w:ascii="Liberation Serif" w:hAnsi="Liberation Serif" w:cstheme="minorHAnsi"/>
          <w:bCs/>
          <w:i/>
          <w:sz w:val="24"/>
          <w:szCs w:val="24"/>
        </w:rPr>
        <w:lastRenderedPageBreak/>
        <w:t>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7659E92" w14:textId="77777777" w:rsidR="00536706" w:rsidRPr="00536706" w:rsidRDefault="00536706" w:rsidP="005367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i/>
          <w:sz w:val="24"/>
          <w:szCs w:val="24"/>
        </w:rPr>
      </w:pPr>
      <w:r w:rsidRPr="00536706">
        <w:rPr>
          <w:rFonts w:ascii="Liberation Serif" w:hAnsi="Liberation Serif" w:cstheme="minorHAnsi"/>
          <w:i/>
          <w:sz w:val="24"/>
          <w:szCs w:val="24"/>
        </w:rPr>
        <w:t xml:space="preserve">Положения </w:t>
      </w:r>
      <w:hyperlink r:id="rId30" w:history="1">
        <w:r w:rsidRPr="00536706">
          <w:rPr>
            <w:rFonts w:ascii="Liberation Serif" w:hAnsi="Liberation Serif" w:cstheme="minorHAnsi"/>
            <w:i/>
            <w:sz w:val="24"/>
            <w:szCs w:val="24"/>
          </w:rPr>
          <w:t>абзаца второго подпункта «а» пункта 3</w:t>
        </w:r>
      </w:hyperlink>
      <w:r w:rsidRPr="00536706">
        <w:rPr>
          <w:rFonts w:ascii="Liberation Serif" w:hAnsi="Liberation Serif" w:cstheme="minorHAnsi"/>
          <w:i/>
          <w:sz w:val="24"/>
          <w:szCs w:val="24"/>
        </w:rPr>
        <w:t xml:space="preserve"> ПП РФ 1875 (</w:t>
      </w:r>
      <w:r w:rsidRPr="00536706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о совокупном количестве баллов) </w:t>
      </w:r>
      <w:r w:rsidRPr="00536706">
        <w:rPr>
          <w:rFonts w:ascii="Liberation Serif" w:hAnsi="Liberation Serif" w:cs="Liberation Serif"/>
          <w:b/>
          <w:bCs/>
          <w:i/>
          <w:sz w:val="24"/>
          <w:szCs w:val="24"/>
        </w:rPr>
        <w:t>не применяются</w:t>
      </w:r>
      <w:r w:rsidRPr="00536706">
        <w:rPr>
          <w:rFonts w:ascii="Liberation Serif" w:hAnsi="Liberation Serif" w:cs="Liberation Serif"/>
          <w:bCs/>
          <w:i/>
          <w:sz w:val="24"/>
          <w:szCs w:val="24"/>
        </w:rPr>
        <w:t xml:space="preserve"> в</w:t>
      </w:r>
      <w:r w:rsidRPr="00536706">
        <w:rPr>
          <w:rFonts w:ascii="Liberation Serif" w:hAnsi="Liberation Serif" w:cstheme="minorHAnsi"/>
          <w:i/>
          <w:sz w:val="24"/>
          <w:szCs w:val="24"/>
        </w:rPr>
        <w:t xml:space="preserve"> соответствии с установленными требованиями подпункта «н» пункта 10 ПП РФ 1875.</w:t>
      </w:r>
      <w:bookmarkStart w:id="1" w:name="_GoBack"/>
      <w:bookmarkEnd w:id="1"/>
    </w:p>
    <w:p w14:paraId="20D6B189" w14:textId="77777777" w:rsidR="00536706" w:rsidRPr="00536706" w:rsidRDefault="00536706" w:rsidP="00067AA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BFFC323" w14:textId="081BB7AF" w:rsidR="00067AAA" w:rsidRDefault="00D4505A" w:rsidP="00D450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067AAA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24DA8"/>
    <w:rsid w:val="00032B1D"/>
    <w:rsid w:val="0006514C"/>
    <w:rsid w:val="00067AAA"/>
    <w:rsid w:val="00083549"/>
    <w:rsid w:val="000C181A"/>
    <w:rsid w:val="000C63EA"/>
    <w:rsid w:val="000D404D"/>
    <w:rsid w:val="000E0B39"/>
    <w:rsid w:val="000E1FD9"/>
    <w:rsid w:val="00114820"/>
    <w:rsid w:val="001247B5"/>
    <w:rsid w:val="00141FFB"/>
    <w:rsid w:val="0014600C"/>
    <w:rsid w:val="00155EC7"/>
    <w:rsid w:val="001979AC"/>
    <w:rsid w:val="001B1FB1"/>
    <w:rsid w:val="001B368F"/>
    <w:rsid w:val="001E1C41"/>
    <w:rsid w:val="001E3034"/>
    <w:rsid w:val="001E5B6E"/>
    <w:rsid w:val="001E73A7"/>
    <w:rsid w:val="001F52E5"/>
    <w:rsid w:val="00206FAE"/>
    <w:rsid w:val="00231BE3"/>
    <w:rsid w:val="0023288C"/>
    <w:rsid w:val="002431B1"/>
    <w:rsid w:val="0026704F"/>
    <w:rsid w:val="002713B0"/>
    <w:rsid w:val="00281A20"/>
    <w:rsid w:val="00287297"/>
    <w:rsid w:val="00295D23"/>
    <w:rsid w:val="002A34C2"/>
    <w:rsid w:val="002B3BD9"/>
    <w:rsid w:val="002F2EB7"/>
    <w:rsid w:val="00317C8B"/>
    <w:rsid w:val="0033603C"/>
    <w:rsid w:val="003406BC"/>
    <w:rsid w:val="00357B08"/>
    <w:rsid w:val="00383105"/>
    <w:rsid w:val="00390EAB"/>
    <w:rsid w:val="003B53DB"/>
    <w:rsid w:val="003B57AF"/>
    <w:rsid w:val="003D20F4"/>
    <w:rsid w:val="003E65D3"/>
    <w:rsid w:val="004125BF"/>
    <w:rsid w:val="00422433"/>
    <w:rsid w:val="00442E9D"/>
    <w:rsid w:val="0045563C"/>
    <w:rsid w:val="004576A2"/>
    <w:rsid w:val="004710A7"/>
    <w:rsid w:val="00484029"/>
    <w:rsid w:val="00485DD8"/>
    <w:rsid w:val="004D0409"/>
    <w:rsid w:val="004E5C92"/>
    <w:rsid w:val="00522AF7"/>
    <w:rsid w:val="00536706"/>
    <w:rsid w:val="005854E8"/>
    <w:rsid w:val="00600BE8"/>
    <w:rsid w:val="00604965"/>
    <w:rsid w:val="006200EE"/>
    <w:rsid w:val="0063099E"/>
    <w:rsid w:val="006611A8"/>
    <w:rsid w:val="006B763B"/>
    <w:rsid w:val="006D423F"/>
    <w:rsid w:val="00701D32"/>
    <w:rsid w:val="007149E0"/>
    <w:rsid w:val="007625D9"/>
    <w:rsid w:val="00783D01"/>
    <w:rsid w:val="007B395E"/>
    <w:rsid w:val="007C68DA"/>
    <w:rsid w:val="008133E4"/>
    <w:rsid w:val="00814AEF"/>
    <w:rsid w:val="00822959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2006C"/>
    <w:rsid w:val="00940E19"/>
    <w:rsid w:val="00943870"/>
    <w:rsid w:val="00986E5A"/>
    <w:rsid w:val="009A3860"/>
    <w:rsid w:val="009D1FCD"/>
    <w:rsid w:val="009D276C"/>
    <w:rsid w:val="009D5255"/>
    <w:rsid w:val="009F4423"/>
    <w:rsid w:val="00A20CF3"/>
    <w:rsid w:val="00A22F0A"/>
    <w:rsid w:val="00A32F41"/>
    <w:rsid w:val="00A53CB7"/>
    <w:rsid w:val="00AA1FBE"/>
    <w:rsid w:val="00AA4C61"/>
    <w:rsid w:val="00AB6AB2"/>
    <w:rsid w:val="00AF3ABA"/>
    <w:rsid w:val="00B074C1"/>
    <w:rsid w:val="00B20992"/>
    <w:rsid w:val="00B2657E"/>
    <w:rsid w:val="00B57B1F"/>
    <w:rsid w:val="00C13073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D6C14"/>
    <w:rsid w:val="00CF6C3C"/>
    <w:rsid w:val="00D01E40"/>
    <w:rsid w:val="00D211BA"/>
    <w:rsid w:val="00D402B8"/>
    <w:rsid w:val="00D4104F"/>
    <w:rsid w:val="00D4505A"/>
    <w:rsid w:val="00D757C9"/>
    <w:rsid w:val="00DA057A"/>
    <w:rsid w:val="00DC45E6"/>
    <w:rsid w:val="00DF15EB"/>
    <w:rsid w:val="00DF3633"/>
    <w:rsid w:val="00DF7802"/>
    <w:rsid w:val="00E13012"/>
    <w:rsid w:val="00E20C2C"/>
    <w:rsid w:val="00E30625"/>
    <w:rsid w:val="00E30993"/>
    <w:rsid w:val="00E909AA"/>
    <w:rsid w:val="00EB0D71"/>
    <w:rsid w:val="00ED4BAD"/>
    <w:rsid w:val="00F077F3"/>
    <w:rsid w:val="00F121A8"/>
    <w:rsid w:val="00F652B3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00340" TargetMode="External"/><Relationship Id="rId13" Type="http://schemas.openxmlformats.org/officeDocument/2006/relationships/hyperlink" Target="https://www.consultant.ru/document/cons_doc_LAW_466154/c360930e35e7953c74744ed45738094d9503d732/" TargetMode="External"/><Relationship Id="rId18" Type="http://schemas.openxmlformats.org/officeDocument/2006/relationships/hyperlink" Target="https://internet.garant.ru/document/redirect/990941/268467791" TargetMode="External"/><Relationship Id="rId2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81&amp;dst=100340" TargetMode="External"/><Relationship Id="rId7" Type="http://schemas.openxmlformats.org/officeDocument/2006/relationships/hyperlink" Target="https://login.consultant.ru/link/?req=doc&amp;base=LAW&amp;n=495181&amp;dst=100338" TargetMode="External"/><Relationship Id="rId12" Type="http://schemas.openxmlformats.org/officeDocument/2006/relationships/hyperlink" Target="https://login.consultant.ru/link/?req=doc&amp;base=LAW&amp;n=495181&amp;dst=100336" TargetMode="External"/><Relationship Id="rId17" Type="http://schemas.openxmlformats.org/officeDocument/2006/relationships/hyperlink" Target="https://internet.garant.ru/document/redirect/71139412/101" TargetMode="External"/><Relationship Id="rId25" Type="http://schemas.openxmlformats.org/officeDocument/2006/relationships/hyperlink" Target="https://login.consultant.ru/link/?req=doc&amp;base=LAW&amp;n=495181&amp;dst=1003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139412/101" TargetMode="External"/><Relationship Id="rId20" Type="http://schemas.openxmlformats.org/officeDocument/2006/relationships/hyperlink" Target="https://login.consultant.ru/link/?req=doc&amp;base=LAW&amp;n=495181&amp;dst=100338" TargetMode="External"/><Relationship Id="rId29" Type="http://schemas.openxmlformats.org/officeDocument/2006/relationships/hyperlink" Target="https://login.consultant.ru/link/?req=doc&amp;base=LAW&amp;n=466154&amp;dst=22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495181&amp;dst=10033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0833138/1710" TargetMode="External"/><Relationship Id="rId23" Type="http://schemas.openxmlformats.org/officeDocument/2006/relationships/hyperlink" Target="https://login.consultant.ru/link/?req=doc&amp;base=LAW&amp;n=495181&amp;dst=419" TargetMode="External"/><Relationship Id="rId28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10" Type="http://schemas.openxmlformats.org/officeDocument/2006/relationships/hyperlink" Target="https://login.consultant.ru/link/?req=doc&amp;base=LAW&amp;n=495181&amp;dst=419" TargetMode="External"/><Relationship Id="rId19" Type="http://schemas.openxmlformats.org/officeDocument/2006/relationships/hyperlink" Target="https://login.consultant.ru/link/?req=doc&amp;base=LAW&amp;n=525495&amp;dst=3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1&amp;dst=296" TargetMode="External"/><Relationship Id="rId14" Type="http://schemas.openxmlformats.org/officeDocument/2006/relationships/hyperlink" Target="https://internet.garant.ru/document/redirect/990941/268466561" TargetMode="External"/><Relationship Id="rId22" Type="http://schemas.openxmlformats.org/officeDocument/2006/relationships/hyperlink" Target="https://login.consultant.ru/link/?req=doc&amp;base=LAW&amp;n=495181&amp;dst=296" TargetMode="External"/><Relationship Id="rId2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0" Type="http://schemas.openxmlformats.org/officeDocument/2006/relationships/hyperlink" Target="https://login.consultant.ru/link/?req=doc&amp;base=LAW&amp;n=525495&amp;ds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3A17-1EF6-4B0A-8E4C-C743DE01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15</cp:revision>
  <dcterms:created xsi:type="dcterms:W3CDTF">2025-07-08T09:45:00Z</dcterms:created>
  <dcterms:modified xsi:type="dcterms:W3CDTF">2026-02-10T09:38:00Z</dcterms:modified>
</cp:coreProperties>
</file>