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8" w:rsidRPr="00C40FB8" w:rsidRDefault="00C40FB8" w:rsidP="00C40FB8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C40FB8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364EA4" w:rsidRPr="006135B2" w:rsidRDefault="00364EA4" w:rsidP="00364EA4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7651EA" w:rsidRPr="007651EA" w:rsidRDefault="00287297" w:rsidP="007651EA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7651EA" w:rsidRPr="007651EA">
        <w:rPr>
          <w:rFonts w:ascii="Liberation Serif" w:hAnsi="Liberation Serif" w:cstheme="minorHAnsi"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7651EA" w:rsidRPr="007651EA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7651EA" w:rsidRPr="007651EA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041684" w:rsidRPr="00041684" w:rsidRDefault="00041684" w:rsidP="00041684">
      <w:pPr>
        <w:jc w:val="both"/>
        <w:rPr>
          <w:rFonts w:ascii="Liberation Serif" w:hAnsi="Liberation Serif" w:cstheme="minorHAnsi"/>
          <w:sz w:val="28"/>
          <w:szCs w:val="28"/>
        </w:rPr>
      </w:pPr>
      <w:r w:rsidRPr="00041684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041684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041684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041684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041684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 РФ № 579);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:rsidR="00A02A2D" w:rsidRPr="00A02A2D" w:rsidRDefault="00287297" w:rsidP="00A02A2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A02A2D" w:rsidRPr="00A02A2D">
        <w:rPr>
          <w:rFonts w:ascii="Liberation Serif" w:hAnsi="Liberation Serif" w:cstheme="minorHAnsi"/>
          <w:sz w:val="28"/>
          <w:szCs w:val="28"/>
        </w:rPr>
        <w:t>характеристики предлагае</w:t>
      </w:r>
      <w:r w:rsidR="00143BDE">
        <w:rPr>
          <w:rFonts w:ascii="Liberation Serif" w:hAnsi="Liberation Serif" w:cstheme="minorHAnsi"/>
          <w:sz w:val="28"/>
          <w:szCs w:val="28"/>
        </w:rPr>
        <w:t>мого участником закупки товара (</w:t>
      </w:r>
      <w:r w:rsidR="0012521A">
        <w:rPr>
          <w:rFonts w:ascii="Liberation Serif" w:hAnsi="Liberation Serif" w:cstheme="minorHAnsi"/>
          <w:sz w:val="28"/>
          <w:szCs w:val="28"/>
        </w:rPr>
        <w:t>в  том числе поставляемого заказчику при выполнении закупаемых работ, оказании закупаемых услуг</w:t>
      </w:r>
      <w:r w:rsidR="00143BDE">
        <w:rPr>
          <w:rFonts w:ascii="Liberation Serif" w:hAnsi="Liberation Serif" w:cstheme="minorHAnsi"/>
          <w:sz w:val="28"/>
          <w:szCs w:val="28"/>
        </w:rPr>
        <w:t>),</w:t>
      </w:r>
      <w:r w:rsidR="0012521A">
        <w:rPr>
          <w:rFonts w:ascii="Liberation Serif" w:hAnsi="Liberation Serif" w:cstheme="minorHAnsi"/>
          <w:sz w:val="28"/>
          <w:szCs w:val="28"/>
        </w:rPr>
        <w:t xml:space="preserve">  </w:t>
      </w:r>
      <w:r w:rsidR="00A02A2D" w:rsidRPr="00A02A2D">
        <w:rPr>
          <w:rFonts w:ascii="Liberation Serif" w:hAnsi="Liberation Serif" w:cstheme="minorHAnsi"/>
          <w:sz w:val="28"/>
          <w:szCs w:val="28"/>
        </w:rPr>
        <w:t>соответствующие показателям, установленным в описании объекта закупки</w:t>
      </w:r>
      <w:r w:rsidR="00143BDE">
        <w:rPr>
          <w:rFonts w:ascii="Liberation Serif" w:hAnsi="Liberation Serif" w:cstheme="minorHAnsi"/>
          <w:sz w:val="28"/>
          <w:szCs w:val="28"/>
        </w:rPr>
        <w:t xml:space="preserve"> </w:t>
      </w:r>
      <w:r w:rsidR="00143BDE">
        <w:rPr>
          <w:rFonts w:ascii="Liberation Serif" w:hAnsi="Liberation Serif" w:cstheme="minorHAnsi"/>
          <w:sz w:val="28"/>
          <w:szCs w:val="28"/>
        </w:rPr>
        <w:lastRenderedPageBreak/>
        <w:t xml:space="preserve">- </w:t>
      </w:r>
      <w:r w:rsidR="00A02A2D" w:rsidRPr="00A02A2D">
        <w:rPr>
          <w:rFonts w:ascii="Liberation Serif" w:hAnsi="Liberation Serif" w:cstheme="minorHAnsi"/>
          <w:sz w:val="28"/>
          <w:szCs w:val="28"/>
        </w:rPr>
        <w:t>в разделе «Информация об объекте закупки» извещения о проведении электронного аукциона, товарный знак (при наличии у товара товарного знака).</w:t>
      </w:r>
      <w:proofErr w:type="gramEnd"/>
    </w:p>
    <w:p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E86BFD" w:rsidRPr="00E86BFD" w:rsidRDefault="00E86BFD" w:rsidP="00E86BFD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E86BFD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Pr="00DC47FB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C65C7D" w:rsidRPr="00A02A2D" w:rsidRDefault="00AC7BF3" w:rsidP="00C65C7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 </w:t>
      </w:r>
      <w:r w:rsidR="00C65C7D" w:rsidRPr="00C65C7D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C65C7D" w:rsidRPr="00C65C7D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A02A2D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:rsidR="007651EA" w:rsidRPr="007651EA" w:rsidRDefault="00B57B1F" w:rsidP="007651EA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7651EA" w:rsidRPr="007651EA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041684" w:rsidRPr="00041684" w:rsidRDefault="00041684" w:rsidP="00041684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041684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средств с учетом</w:t>
      </w:r>
      <w:proofErr w:type="gram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6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участник закупки признается </w:t>
      </w:r>
      <w:proofErr w:type="spellStart"/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закупке в случае </w:t>
      </w:r>
      <w:proofErr w:type="spellStart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579 (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>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. При этом заявка на участие </w:t>
      </w:r>
      <w:r w:rsidRPr="00FE4AB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</w:t>
      </w:r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FE4AB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04168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A02A2D" w:rsidRPr="00A02A2D" w:rsidRDefault="00B57B1F" w:rsidP="00A02A2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</w:t>
      </w:r>
      <w:r w:rsidR="00143BDE">
        <w:rPr>
          <w:rFonts w:ascii="Liberation Serif" w:hAnsi="Liberation Serif" w:cstheme="minorHAnsi"/>
          <w:bCs/>
          <w:i/>
          <w:sz w:val="24"/>
          <w:szCs w:val="24"/>
        </w:rPr>
        <w:t>мого участником закупки товара (</w:t>
      </w:r>
      <w:r w:rsidR="0012521A" w:rsidRPr="0012521A">
        <w:rPr>
          <w:rFonts w:ascii="Liberation Serif" w:hAnsi="Liberation Serif" w:cstheme="minorHAnsi"/>
          <w:bCs/>
          <w:i/>
          <w:sz w:val="24"/>
          <w:szCs w:val="24"/>
        </w:rPr>
        <w:t>в  том числе поставляемого заказчику при выполнении закупаемых работ, оказании закупаемых услуг</w:t>
      </w:r>
      <w:r w:rsidR="00143BDE">
        <w:rPr>
          <w:rFonts w:ascii="Liberation Serif" w:hAnsi="Liberation Serif" w:cstheme="minorHAnsi"/>
          <w:bCs/>
          <w:i/>
          <w:sz w:val="24"/>
          <w:szCs w:val="24"/>
        </w:rPr>
        <w:t>)</w:t>
      </w:r>
      <w:r w:rsidR="0012521A" w:rsidRPr="0012521A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 xml:space="preserve">соответствующие показателям, установленным в описании объекта закупки </w:t>
      </w:r>
      <w:r w:rsidR="00143BDE">
        <w:rPr>
          <w:rFonts w:ascii="Liberation Serif" w:hAnsi="Liberation Serif" w:cstheme="minorHAnsi"/>
          <w:bCs/>
          <w:i/>
          <w:sz w:val="24"/>
          <w:szCs w:val="24"/>
        </w:rPr>
        <w:t xml:space="preserve">- </w:t>
      </w:r>
      <w:r w:rsidR="00A02A2D" w:rsidRPr="00A02A2D">
        <w:rPr>
          <w:rFonts w:ascii="Liberation Serif" w:hAnsi="Liberation Serif" w:cstheme="minorHAnsi"/>
          <w:bCs/>
          <w:i/>
          <w:sz w:val="24"/>
          <w:szCs w:val="24"/>
        </w:rPr>
        <w:t>в разделе «Информация об объекте закупки» извещения о проведении электронного аукциона), товарный знак (при на</w:t>
      </w:r>
      <w:r w:rsidR="00A02A2D">
        <w:rPr>
          <w:rFonts w:ascii="Liberation Serif" w:hAnsi="Liberation Serif" w:cstheme="minorHAnsi"/>
          <w:bCs/>
          <w:i/>
          <w:sz w:val="24"/>
          <w:szCs w:val="24"/>
        </w:rPr>
        <w:t>личии у товара товарного знака):</w:t>
      </w:r>
      <w:proofErr w:type="gramEnd"/>
    </w:p>
    <w:p w:rsidR="00524BC8" w:rsidRPr="00253C7A" w:rsidRDefault="00524BC8" w:rsidP="00524BC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</w:t>
      </w:r>
      <w:r w:rsidRPr="00385AF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)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(в  том числе поставляемого заказчику при выполнении закупаемых работ, оказании закупаемых услуг) должны соответствовать характеристикам, указанным в </w:t>
      </w:r>
      <w:r w:rsidRPr="00385AF9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разделе «Информация об объекте закупки» извещения о проведении электронного аукциона. </w:t>
      </w:r>
      <w:r w:rsidRPr="00A02A2D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1149E2" w:rsidRPr="001149E2" w:rsidRDefault="001149E2" w:rsidP="001149E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proofErr w:type="gramStart"/>
      <w:r w:rsidRPr="001149E2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1149E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1149E2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7B395E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5131A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закупке.</w:t>
      </w:r>
      <w:r w:rsidR="0025131A"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2D4735" w:rsidRPr="00253C7A" w:rsidRDefault="002D4735" w:rsidP="002D4735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:rsidR="002D4735" w:rsidRPr="00253C7A" w:rsidRDefault="002D4735" w:rsidP="002D4735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lastRenderedPageBreak/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:rsidR="002D4735" w:rsidRPr="008C220A" w:rsidRDefault="002D4735" w:rsidP="002D4735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:rsidR="002D4735" w:rsidRDefault="002D4735" w:rsidP="002D4735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p w:rsidR="00484029" w:rsidRPr="00DC47FB" w:rsidRDefault="00484029" w:rsidP="002D4735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DC47FB" w:rsidSect="00E64EC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2C73"/>
    <w:rsid w:val="00013BE1"/>
    <w:rsid w:val="00024495"/>
    <w:rsid w:val="00041684"/>
    <w:rsid w:val="0007013E"/>
    <w:rsid w:val="000712E0"/>
    <w:rsid w:val="001149E2"/>
    <w:rsid w:val="0012521A"/>
    <w:rsid w:val="00126581"/>
    <w:rsid w:val="00143BDE"/>
    <w:rsid w:val="00190EFE"/>
    <w:rsid w:val="0023288C"/>
    <w:rsid w:val="0025131A"/>
    <w:rsid w:val="00287297"/>
    <w:rsid w:val="002D4735"/>
    <w:rsid w:val="003507BB"/>
    <w:rsid w:val="003509E8"/>
    <w:rsid w:val="00364EA4"/>
    <w:rsid w:val="004148E0"/>
    <w:rsid w:val="00465929"/>
    <w:rsid w:val="00484029"/>
    <w:rsid w:val="00485DD8"/>
    <w:rsid w:val="004E5C92"/>
    <w:rsid w:val="00524BC8"/>
    <w:rsid w:val="005266AE"/>
    <w:rsid w:val="00590001"/>
    <w:rsid w:val="005B6F48"/>
    <w:rsid w:val="005E6F45"/>
    <w:rsid w:val="00600BE8"/>
    <w:rsid w:val="00615480"/>
    <w:rsid w:val="006233CC"/>
    <w:rsid w:val="00654EC0"/>
    <w:rsid w:val="006D0536"/>
    <w:rsid w:val="006D423F"/>
    <w:rsid w:val="00701D32"/>
    <w:rsid w:val="007149E0"/>
    <w:rsid w:val="007621CA"/>
    <w:rsid w:val="007651EA"/>
    <w:rsid w:val="007B395E"/>
    <w:rsid w:val="00871286"/>
    <w:rsid w:val="00872AA4"/>
    <w:rsid w:val="008841B1"/>
    <w:rsid w:val="008A6169"/>
    <w:rsid w:val="008C14FB"/>
    <w:rsid w:val="008D791E"/>
    <w:rsid w:val="00940E19"/>
    <w:rsid w:val="00986E5A"/>
    <w:rsid w:val="009D1FCD"/>
    <w:rsid w:val="009E1F48"/>
    <w:rsid w:val="009F4423"/>
    <w:rsid w:val="00A02A2D"/>
    <w:rsid w:val="00A20CF3"/>
    <w:rsid w:val="00A32F41"/>
    <w:rsid w:val="00A87233"/>
    <w:rsid w:val="00AC7BF3"/>
    <w:rsid w:val="00B57B1F"/>
    <w:rsid w:val="00B847B7"/>
    <w:rsid w:val="00BA2DF6"/>
    <w:rsid w:val="00BA48E2"/>
    <w:rsid w:val="00C014BE"/>
    <w:rsid w:val="00C40FB8"/>
    <w:rsid w:val="00C51EAB"/>
    <w:rsid w:val="00C563C4"/>
    <w:rsid w:val="00C63710"/>
    <w:rsid w:val="00C65C7D"/>
    <w:rsid w:val="00C974CF"/>
    <w:rsid w:val="00CA413F"/>
    <w:rsid w:val="00CC2BFB"/>
    <w:rsid w:val="00CD1012"/>
    <w:rsid w:val="00D1277B"/>
    <w:rsid w:val="00D5124C"/>
    <w:rsid w:val="00D6672B"/>
    <w:rsid w:val="00D757C9"/>
    <w:rsid w:val="00DA057A"/>
    <w:rsid w:val="00DA0B59"/>
    <w:rsid w:val="00DC47FB"/>
    <w:rsid w:val="00DF20EF"/>
    <w:rsid w:val="00E12703"/>
    <w:rsid w:val="00E64ECD"/>
    <w:rsid w:val="00E86BFD"/>
    <w:rsid w:val="00F121A8"/>
    <w:rsid w:val="00F16870"/>
    <w:rsid w:val="00F24A14"/>
    <w:rsid w:val="00F43EB6"/>
    <w:rsid w:val="00F652B3"/>
    <w:rsid w:val="00F93C3D"/>
    <w:rsid w:val="00FB341E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67F3-8B24-432F-AED0-0C50633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7</cp:revision>
  <dcterms:created xsi:type="dcterms:W3CDTF">2023-10-30T13:08:00Z</dcterms:created>
  <dcterms:modified xsi:type="dcterms:W3CDTF">2023-12-14T11:11:00Z</dcterms:modified>
</cp:coreProperties>
</file>