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EC0" w:rsidRDefault="00C90E3D">
      <w:pPr>
        <w:pStyle w:val="Standard"/>
        <w:rPr>
          <w:rFonts w:ascii="Roboto, 'Trebuchet MS', Arial, " w:hAnsi="Roboto, 'Trebuchet MS', Arial, " w:hint="eastAsia"/>
          <w:b/>
          <w:color w:val="222222"/>
          <w:sz w:val="18"/>
        </w:rPr>
      </w:pPr>
      <w:r>
        <w:rPr>
          <w:rFonts w:ascii="Roboto, 'Trebuchet MS', Arial, " w:hAnsi="Roboto, 'Trebuchet MS', Arial, "/>
          <w:b/>
          <w:color w:val="222222"/>
          <w:sz w:val="18"/>
        </w:rPr>
        <w:t>Взаимодействие с технической поддержкой:</w:t>
      </w:r>
    </w:p>
    <w:p w:rsidR="00FA3EC0" w:rsidRDefault="00FA3EC0">
      <w:pPr>
        <w:pStyle w:val="Standard"/>
      </w:pPr>
    </w:p>
    <w:p w:rsidR="00FA3EC0" w:rsidRDefault="00C90E3D">
      <w:pPr>
        <w:pStyle w:val="Standard"/>
        <w:rPr>
          <w:color w:val="222222"/>
        </w:rPr>
      </w:pPr>
      <w:bookmarkStart w:id="0" w:name="OLE_LINK1"/>
      <w:bookmarkStart w:id="1" w:name="OLE_LINK2"/>
      <w:r>
        <w:rPr>
          <w:rFonts w:ascii="Roboto, 'Trebuchet MS', Arial, " w:hAnsi="Roboto, 'Trebuchet MS', Arial, "/>
          <w:b/>
          <w:color w:val="222222"/>
          <w:sz w:val="18"/>
        </w:rPr>
        <w:t>Специалист технической поддержки</w:t>
      </w:r>
      <w:r>
        <w:rPr>
          <w:rFonts w:ascii="Roboto, 'Trebuchet MS', Arial, " w:hAnsi="Roboto, 'Trebuchet MS', Arial, "/>
          <w:color w:val="222222"/>
          <w:sz w:val="18"/>
        </w:rPr>
        <w:t xml:space="preserve"> добави</w:t>
      </w:r>
      <w:proofErr w:type="gramStart"/>
      <w:r>
        <w:rPr>
          <w:rFonts w:ascii="Roboto, 'Trebuchet MS', Arial, " w:hAnsi="Roboto, 'Trebuchet MS', Arial, "/>
          <w:color w:val="222222"/>
          <w:sz w:val="18"/>
        </w:rPr>
        <w:t>л(</w:t>
      </w:r>
      <w:proofErr w:type="gramEnd"/>
      <w:r>
        <w:rPr>
          <w:rFonts w:ascii="Roboto, 'Trebuchet MS', Arial, " w:hAnsi="Roboto, 'Trebuchet MS', Arial, "/>
          <w:color w:val="222222"/>
          <w:sz w:val="18"/>
        </w:rPr>
        <w:t>а) комментарий - 14.10.2026 15:46:26</w:t>
      </w:r>
    </w:p>
    <w:p w:rsidR="00FA3EC0" w:rsidRDefault="00C90E3D">
      <w:pPr>
        <w:pStyle w:val="Standard"/>
        <w:rPr>
          <w:rFonts w:ascii="Roboto, 'Trebuchet MS', Arial, " w:hAnsi="Roboto, 'Trebuchet MS', Arial, " w:hint="eastAsia"/>
          <w:color w:val="222222"/>
          <w:sz w:val="18"/>
        </w:rPr>
      </w:pPr>
      <w:r>
        <w:rPr>
          <w:rFonts w:ascii="Golos Regular" w:hAnsi="Golos Regular"/>
          <w:color w:val="222222"/>
          <w:sz w:val="21"/>
        </w:rPr>
        <w:t>Уважаемый пользователь!</w:t>
      </w:r>
      <w:r>
        <w:rPr>
          <w:rFonts w:ascii="Roboto, 'Trebuchet MS', Arial, " w:hAnsi="Roboto, 'Trebuchet MS', Arial, "/>
          <w:color w:val="222222"/>
          <w:sz w:val="18"/>
        </w:rPr>
        <w:br/>
      </w:r>
      <w:r>
        <w:rPr>
          <w:rFonts w:ascii="Roboto, 'Trebuchet MS', Arial, " w:hAnsi="Roboto, 'Trebuchet MS', Arial, "/>
          <w:color w:val="222222"/>
          <w:sz w:val="18"/>
        </w:rPr>
        <w:t> </w:t>
      </w:r>
    </w:p>
    <w:p w:rsidR="00FA3EC0" w:rsidRDefault="00C90E3D">
      <w:pPr>
        <w:pStyle w:val="Textbody"/>
        <w:spacing w:after="0"/>
        <w:rPr>
          <w:rFonts w:ascii="Roboto, 'Trebuchet MS', Arial, " w:hAnsi="Roboto, 'Trebuchet MS', Arial, " w:hint="eastAsia"/>
          <w:color w:val="222222"/>
          <w:sz w:val="18"/>
        </w:rPr>
      </w:pPr>
      <w:r>
        <w:rPr>
          <w:rFonts w:ascii="Roboto, 'Trebuchet MS', Arial, " w:hAnsi="Roboto, 'Trebuchet MS', Arial, "/>
          <w:color w:val="222222"/>
          <w:sz w:val="18"/>
        </w:rPr>
        <w:t>Перед размещением или направлением на контрол</w:t>
      </w:r>
      <w:r>
        <w:rPr>
          <w:rFonts w:ascii="Roboto, 'Trebuchet MS', Arial, " w:hAnsi="Roboto, 'Trebuchet MS', Arial, "/>
          <w:color w:val="222222"/>
          <w:sz w:val="18"/>
        </w:rPr>
        <w:t>ь плана-графика закупок первоначально следует осуществить системную проверку на наличие блокирующих ошибок. </w:t>
      </w:r>
    </w:p>
    <w:p w:rsidR="00FA3EC0" w:rsidRDefault="00C90E3D">
      <w:pPr>
        <w:pStyle w:val="Textbody"/>
        <w:spacing w:after="0"/>
        <w:rPr>
          <w:rFonts w:ascii="Roboto, 'Trebuchet MS', Arial, " w:hAnsi="Roboto, 'Trebuchet MS', Arial, " w:hint="eastAsia"/>
          <w:color w:val="222222"/>
          <w:sz w:val="18"/>
        </w:rPr>
      </w:pPr>
      <w:r>
        <w:rPr>
          <w:rFonts w:ascii="Roboto, 'Trebuchet MS', Arial, " w:hAnsi="Roboto, 'Trebuchet MS', Arial, "/>
          <w:color w:val="222222"/>
          <w:sz w:val="18"/>
        </w:rPr>
        <w:t>Для запуска проверки необходимо </w:t>
      </w:r>
      <w:r>
        <w:rPr>
          <w:rFonts w:ascii="Roboto, 'Trebuchet MS', Arial, " w:hAnsi="Roboto, 'Trebuchet MS', Arial, "/>
          <w:b/>
          <w:color w:val="222222"/>
          <w:sz w:val="18"/>
        </w:rPr>
        <w:t>нажать на кнопку «Проверить» в контекстном меню плана-графика закупок или на вкладке «Документы».</w:t>
      </w:r>
      <w:r>
        <w:rPr>
          <w:rFonts w:ascii="Roboto, 'Trebuchet MS', Arial, " w:hAnsi="Roboto, 'Trebuchet MS', Arial, "/>
          <w:color w:val="222222"/>
          <w:sz w:val="18"/>
        </w:rPr>
        <w:t> По завершении про</w:t>
      </w:r>
      <w:r>
        <w:rPr>
          <w:rFonts w:ascii="Roboto, 'Trebuchet MS', Arial, " w:hAnsi="Roboto, 'Trebuchet MS', Arial, "/>
          <w:color w:val="222222"/>
          <w:sz w:val="18"/>
        </w:rPr>
        <w:t>верки плану-графику присваивается соответствующий статус:</w:t>
      </w:r>
    </w:p>
    <w:p w:rsidR="00FA3EC0" w:rsidRDefault="00C90E3D">
      <w:pPr>
        <w:pStyle w:val="Textbody"/>
        <w:numPr>
          <w:ilvl w:val="0"/>
          <w:numId w:val="1"/>
        </w:numPr>
        <w:spacing w:after="0"/>
        <w:ind w:left="0" w:firstLine="0"/>
        <w:rPr>
          <w:rFonts w:ascii="Roboto, 'Trebuchet MS', Arial, " w:hAnsi="Roboto, 'Trebuchet MS', Arial, " w:hint="eastAsia"/>
          <w:color w:val="222222"/>
          <w:sz w:val="18"/>
        </w:rPr>
      </w:pPr>
      <w:r>
        <w:rPr>
          <w:rFonts w:ascii="Roboto, 'Trebuchet MS', Arial, " w:hAnsi="Roboto, 'Trebuchet MS', Arial, "/>
          <w:color w:val="222222"/>
          <w:sz w:val="18"/>
        </w:rPr>
        <w:t>«На проверке» — выполняется проверка плана-графика закупок. До ее завершения работа с планом-графиком закупок недоступна;</w:t>
      </w:r>
    </w:p>
    <w:p w:rsidR="00FA3EC0" w:rsidRDefault="00C90E3D">
      <w:pPr>
        <w:pStyle w:val="Textbody"/>
        <w:numPr>
          <w:ilvl w:val="0"/>
          <w:numId w:val="1"/>
        </w:numPr>
        <w:spacing w:after="0"/>
        <w:ind w:left="0" w:firstLine="0"/>
        <w:rPr>
          <w:rFonts w:ascii="Roboto, 'Trebuchet MS', Arial, " w:hAnsi="Roboto, 'Trebuchet MS', Arial, " w:hint="eastAsia"/>
          <w:color w:val="222222"/>
          <w:sz w:val="18"/>
        </w:rPr>
      </w:pPr>
      <w:r>
        <w:rPr>
          <w:rFonts w:ascii="Roboto, 'Trebuchet MS', Arial, " w:hAnsi="Roboto, 'Trebuchet MS', Arial, "/>
          <w:color w:val="222222"/>
          <w:sz w:val="18"/>
        </w:rPr>
        <w:t>«Готов к подписанию» — проверка завершена, блокирующие нарушения не выявлены</w:t>
      </w:r>
      <w:r>
        <w:rPr>
          <w:rFonts w:ascii="Roboto, 'Trebuchet MS', Arial, " w:hAnsi="Roboto, 'Trebuchet MS', Arial, "/>
          <w:color w:val="222222"/>
          <w:sz w:val="18"/>
        </w:rPr>
        <w:t>. План-график закупок готов к подписанию и последующему размещению</w:t>
      </w:r>
    </w:p>
    <w:p w:rsidR="00FA3EC0" w:rsidRDefault="00C90E3D">
      <w:pPr>
        <w:pStyle w:val="Textbody"/>
        <w:numPr>
          <w:ilvl w:val="0"/>
          <w:numId w:val="1"/>
        </w:numPr>
        <w:spacing w:after="0"/>
        <w:ind w:left="0" w:firstLine="0"/>
        <w:rPr>
          <w:rFonts w:ascii="Roboto, 'Trebuchet MS', Arial, " w:hAnsi="Roboto, 'Trebuchet MS', Arial, " w:hint="eastAsia"/>
          <w:color w:val="222222"/>
          <w:sz w:val="18"/>
        </w:rPr>
      </w:pPr>
      <w:r>
        <w:rPr>
          <w:rFonts w:ascii="Roboto, 'Trebuchet MS', Arial, " w:hAnsi="Roboto, 'Trebuchet MS', Arial, "/>
          <w:color w:val="222222"/>
          <w:sz w:val="18"/>
        </w:rPr>
        <w:t xml:space="preserve">«Проверка не пройдена» — проверка </w:t>
      </w:r>
      <w:bookmarkStart w:id="2" w:name="_GoBack"/>
      <w:bookmarkEnd w:id="2"/>
      <w:r>
        <w:rPr>
          <w:rFonts w:ascii="Roboto, 'Trebuchet MS', Arial, " w:hAnsi="Roboto, 'Trebuchet MS', Arial, "/>
          <w:color w:val="222222"/>
          <w:sz w:val="18"/>
        </w:rPr>
        <w:t>завершена с выявлением блокирующих ошибок. Пользователю выводится перечень обнаруженных нарушений, которые необходимо исправить</w:t>
      </w:r>
    </w:p>
    <w:p w:rsidR="00FA3EC0" w:rsidRDefault="00C90E3D">
      <w:pPr>
        <w:pStyle w:val="Textbody"/>
        <w:spacing w:after="0"/>
        <w:rPr>
          <w:rFonts w:ascii="Roboto, 'Trebuchet MS', Arial, " w:hAnsi="Roboto, 'Trebuchet MS', Arial, " w:hint="eastAsia"/>
          <w:color w:val="222222"/>
          <w:sz w:val="18"/>
        </w:rPr>
      </w:pPr>
      <w:r>
        <w:rPr>
          <w:rFonts w:ascii="Roboto, 'Trebuchet MS', Arial, " w:hAnsi="Roboto, 'Trebuchet MS', Arial, "/>
          <w:color w:val="222222"/>
          <w:sz w:val="18"/>
        </w:rPr>
        <w:t>Обращаем внимание, что посл</w:t>
      </w:r>
      <w:r>
        <w:rPr>
          <w:rFonts w:ascii="Roboto, 'Trebuchet MS', Arial, " w:hAnsi="Roboto, 'Trebuchet MS', Arial, "/>
          <w:color w:val="222222"/>
          <w:sz w:val="18"/>
        </w:rPr>
        <w:t>е запуска системной проверки не требуется ожидание ее завершения — пользователь может продолжать работу в других реестрах системы.</w:t>
      </w:r>
    </w:p>
    <w:p w:rsidR="00FA3EC0" w:rsidRDefault="00C90E3D">
      <w:pPr>
        <w:pStyle w:val="Textbody"/>
        <w:spacing w:after="0"/>
        <w:rPr>
          <w:rFonts w:ascii="Roboto, 'Trebuchet MS', Arial, " w:hAnsi="Roboto, 'Trebuchet MS', Arial, " w:hint="eastAsia"/>
          <w:color w:val="222222"/>
          <w:sz w:val="18"/>
        </w:rPr>
      </w:pPr>
      <w:r>
        <w:rPr>
          <w:rFonts w:ascii="Roboto, 'Trebuchet MS', Arial, " w:hAnsi="Roboto, 'Trebuchet MS', Arial, "/>
          <w:color w:val="222222"/>
          <w:sz w:val="18"/>
        </w:rPr>
        <w:t>Подробности работы функционала смотрите в Базе знаний → «Руководства пользователя и видеоролики» → «Планы-графики закупок».</w:t>
      </w:r>
    </w:p>
    <w:p w:rsidR="00FA3EC0" w:rsidRDefault="00C90E3D">
      <w:pPr>
        <w:pStyle w:val="Textbody"/>
        <w:spacing w:after="0"/>
      </w:pPr>
      <w:r>
        <w:rPr>
          <w:rFonts w:ascii="Roboto, 'Trebuchet MS', Arial, " w:hAnsi="Roboto, 'Trebuchet MS', Arial, "/>
          <w:color w:val="222222"/>
          <w:sz w:val="18"/>
        </w:rPr>
        <w:br/>
      </w:r>
      <w:r>
        <w:rPr>
          <w:rFonts w:ascii="Golos Regular" w:hAnsi="Golos Regular"/>
          <w:color w:val="222222"/>
          <w:sz w:val="21"/>
        </w:rPr>
        <w:t>С уважением, служба технической поддержки ГИС ЕИС ЗАКУПКИ.</w:t>
      </w:r>
      <w:bookmarkEnd w:id="0"/>
      <w:bookmarkEnd w:id="1"/>
    </w:p>
    <w:sectPr w:rsidR="00FA3EC0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E3D" w:rsidRDefault="00C90E3D">
      <w:r>
        <w:separator/>
      </w:r>
    </w:p>
  </w:endnote>
  <w:endnote w:type="continuationSeparator" w:id="0">
    <w:p w:rsidR="00C90E3D" w:rsidRDefault="00C9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charset w:val="02"/>
    <w:family w:val="auto"/>
    <w:pitch w:val="default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Roboto, 'Trebuchet MS', Arial, ">
    <w:altName w:val="Times New Roman"/>
    <w:charset w:val="00"/>
    <w:family w:val="auto"/>
    <w:pitch w:val="default"/>
  </w:font>
  <w:font w:name="Golos Regular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E3D" w:rsidRDefault="00C90E3D">
      <w:r>
        <w:rPr>
          <w:color w:val="000000"/>
        </w:rPr>
        <w:separator/>
      </w:r>
    </w:p>
  </w:footnote>
  <w:footnote w:type="continuationSeparator" w:id="0">
    <w:p w:rsidR="00C90E3D" w:rsidRDefault="00C90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B24FC"/>
    <w:multiLevelType w:val="multilevel"/>
    <w:tmpl w:val="4502B5E8"/>
    <w:lvl w:ilvl="0">
      <w:numFmt w:val="bullet"/>
      <w:lvlText w:val=""/>
      <w:lvlJc w:val="left"/>
      <w:pPr>
        <w:ind w:left="283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2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A3EC0"/>
    <w:rsid w:val="00C06A0D"/>
    <w:rsid w:val="00C90E3D"/>
    <w:rsid w:val="00D4093E"/>
    <w:rsid w:val="00FA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a5">
    <w:name w:val="Balloon Text"/>
    <w:basedOn w:val="a"/>
    <w:link w:val="a6"/>
    <w:uiPriority w:val="99"/>
    <w:semiHidden/>
    <w:unhideWhenUsed/>
    <w:rsid w:val="00D4093E"/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D4093E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a5">
    <w:name w:val="Balloon Text"/>
    <w:basedOn w:val="a"/>
    <w:link w:val="a6"/>
    <w:uiPriority w:val="99"/>
    <w:semiHidden/>
    <w:unhideWhenUsed/>
    <w:rsid w:val="00D4093E"/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D4093E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 С.В</dc:creator>
  <cp:lastModifiedBy>Беляков С.В</cp:lastModifiedBy>
  <cp:revision>1</cp:revision>
  <dcterms:created xsi:type="dcterms:W3CDTF">2026-10-15T09:43:00Z</dcterms:created>
  <dcterms:modified xsi:type="dcterms:W3CDTF">2026-10-15T05:07:00Z</dcterms:modified>
</cp:coreProperties>
</file>